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A703" w14:textId="77777777" w:rsidR="001C4BB0" w:rsidRPr="001C4BB0" w:rsidRDefault="001C4BB0" w:rsidP="001C4BB0">
      <w:pPr>
        <w:shd w:val="clear" w:color="auto" w:fill="ECECEC"/>
        <w:spacing w:after="240" w:line="240" w:lineRule="auto"/>
        <w:jc w:val="both"/>
        <w:rPr>
          <w:rFonts w:eastAsia="Times New Roman" w:cstheme="minorHAnsi"/>
          <w:color w:val="464646"/>
          <w:sz w:val="32"/>
          <w:szCs w:val="32"/>
          <w:lang w:eastAsia="cs-CZ"/>
        </w:rPr>
      </w:pPr>
      <w:r w:rsidRPr="00A93FD8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Organizace zápisu do 1. ročníku</w:t>
      </w:r>
    </w:p>
    <w:p w14:paraId="605E0989" w14:textId="7914FF8D" w:rsidR="001C4BB0" w:rsidRPr="001C4BB0" w:rsidRDefault="001C4BB0" w:rsidP="001C4BB0">
      <w:pPr>
        <w:shd w:val="clear" w:color="auto" w:fill="ECECEC"/>
        <w:spacing w:after="24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>Organizaci a průběh zápisu k povinné školní docházce určuje školský zákon č. 561/2004 Sb., ve znění pozdějších předpisů, zákon č. 500/2004 Sb., správní řád, ve znění pozdějších předpisů</w:t>
      </w:r>
      <w:r w:rsidR="004B7799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vyhláška č. 48/2005 Sb., o základním vzdělávání a některých náležitostech plnění povinné školní docházky, ve znění pozdějších předpisů.</w:t>
      </w:r>
    </w:p>
    <w:p w14:paraId="12A0B8BF" w14:textId="77777777" w:rsidR="001C4BB0" w:rsidRPr="001C4BB0" w:rsidRDefault="001C4BB0" w:rsidP="001C4BB0">
      <w:pPr>
        <w:shd w:val="clear" w:color="auto" w:fill="ECECEC"/>
        <w:spacing w:after="24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1C4BB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Počet přijímaných žáků:</w:t>
      </w: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>    max. 90 (tři třídy)</w:t>
      </w:r>
    </w:p>
    <w:p w14:paraId="3ADC210C" w14:textId="77777777" w:rsidR="001C4BB0" w:rsidRPr="001C4BB0" w:rsidRDefault="001C4BB0" w:rsidP="001C4BB0">
      <w:pPr>
        <w:shd w:val="clear" w:color="auto" w:fill="ECECEC"/>
        <w:spacing w:after="24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1C4BB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Kritéria přijetí:</w:t>
      </w:r>
    </w:p>
    <w:p w14:paraId="29ECA2E6" w14:textId="77777777" w:rsidR="001C4BB0" w:rsidRPr="001C4BB0" w:rsidRDefault="001C4BB0" w:rsidP="001C4BB0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>nejvyšší povolený počet žáků v základní škole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uvedeny ve školském re</w:t>
      </w:r>
      <w:r w:rsidR="00A93FD8">
        <w:rPr>
          <w:rFonts w:eastAsia="Times New Roman" w:cstheme="minorHAnsi"/>
          <w:color w:val="000000"/>
          <w:sz w:val="24"/>
          <w:szCs w:val="24"/>
          <w:lang w:eastAsia="cs-CZ"/>
        </w:rPr>
        <w:t>jstří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ku</w:t>
      </w:r>
    </w:p>
    <w:p w14:paraId="76322DB7" w14:textId="77777777" w:rsidR="001C4BB0" w:rsidRPr="001C4BB0" w:rsidRDefault="001C4BB0" w:rsidP="001C4BB0">
      <w:pPr>
        <w:shd w:val="clear" w:color="auto" w:fill="ECECEC"/>
        <w:spacing w:after="24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1C4BB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Průběh zápisu do 1. ročníku</w:t>
      </w:r>
    </w:p>
    <w:p w14:paraId="7E10AF5A" w14:textId="77777777" w:rsidR="001C4BB0" w:rsidRPr="001C4BB0" w:rsidRDefault="001C4BB0" w:rsidP="001C4BB0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1C4BB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formální část</w:t>
      </w: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> (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přidělení registračního čísla</w:t>
      </w:r>
      <w:r w:rsidR="00A93F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>vyplnění žádosti o přijetí k základnímu vzdělávání nebo žádosti o</w:t>
      </w:r>
      <w:r w:rsidR="00A93FD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odklad povinné školní docházky,</w:t>
      </w: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vyplnění osobního dotazníku uchazeče jejich zákonnými zástupci)</w:t>
      </w:r>
    </w:p>
    <w:p w14:paraId="612402DC" w14:textId="349A2086" w:rsidR="001C4BB0" w:rsidRPr="001C4BB0" w:rsidRDefault="001C4BB0" w:rsidP="001C4BB0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1C4BB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motivační část</w:t>
      </w: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> (se souhlasem zákonného zástupce - rozhovor s uchazečem, hra, připravené cílené aktivity zaměřené na zhodnocení určitých dovedností dítěte, prohlídka školy); doba trvání motivační části 20</w:t>
      </w:r>
      <w:r w:rsidR="001852F8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>30 min.</w:t>
      </w:r>
    </w:p>
    <w:p w14:paraId="3D8E92CE" w14:textId="77777777" w:rsidR="001C4BB0" w:rsidRPr="006C4AA3" w:rsidRDefault="001C4BB0" w:rsidP="001C4BB0">
      <w:pPr>
        <w:shd w:val="clear" w:color="auto" w:fill="ECECEC"/>
        <w:spacing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C4AA3">
        <w:rPr>
          <w:rFonts w:eastAsia="Times New Roman" w:cstheme="minorHAnsi"/>
          <w:sz w:val="24"/>
          <w:szCs w:val="24"/>
          <w:lang w:eastAsia="cs-CZ"/>
        </w:rPr>
        <w:t>Zákonní zástupci uchazeče se mohou osobně účastnit motivační části zápisu do 1. ročníku.</w:t>
      </w:r>
    </w:p>
    <w:p w14:paraId="21A2BD5B" w14:textId="77777777" w:rsidR="001C4BB0" w:rsidRPr="006C4AA3" w:rsidRDefault="001C4BB0" w:rsidP="001C4BB0">
      <w:pPr>
        <w:shd w:val="clear" w:color="auto" w:fill="ECECEC"/>
        <w:spacing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C4AA3">
        <w:rPr>
          <w:rFonts w:eastAsia="Times New Roman" w:cstheme="minorHAnsi"/>
          <w:sz w:val="24"/>
          <w:szCs w:val="24"/>
          <w:lang w:eastAsia="cs-CZ"/>
        </w:rPr>
        <w:t>Podle § 3a odst. 6 vyhlášky o základním vzdělávání budou zákonní zástupci prokazatelným způsobem informováni, jak mohou do doby zahájení povinné školní docházky pomo</w:t>
      </w:r>
      <w:r w:rsidR="006C4AA3" w:rsidRPr="006C4AA3">
        <w:rPr>
          <w:rFonts w:eastAsia="Times New Roman" w:cstheme="minorHAnsi"/>
          <w:sz w:val="24"/>
          <w:szCs w:val="24"/>
          <w:lang w:eastAsia="cs-CZ"/>
        </w:rPr>
        <w:t>ci dítěti v jeho dalším rozvoji</w:t>
      </w:r>
      <w:r w:rsidRPr="006C4AA3">
        <w:rPr>
          <w:rFonts w:eastAsia="Times New Roman" w:cstheme="minorHAnsi"/>
          <w:sz w:val="24"/>
          <w:szCs w:val="24"/>
          <w:lang w:eastAsia="cs-CZ"/>
        </w:rPr>
        <w:t>.</w:t>
      </w:r>
    </w:p>
    <w:p w14:paraId="7B4721B3" w14:textId="77777777" w:rsidR="001C4BB0" w:rsidRPr="001C4BB0" w:rsidRDefault="001C4BB0" w:rsidP="001C4BB0">
      <w:pPr>
        <w:shd w:val="clear" w:color="auto" w:fill="ECECEC"/>
        <w:spacing w:after="24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1C4BB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Informace pro rodiče, kteří zvažují u svých dětí odklad povinné školní docházky:</w:t>
      </w:r>
    </w:p>
    <w:p w14:paraId="72E4C177" w14:textId="77777777" w:rsidR="001C4BB0" w:rsidRPr="001C4BB0" w:rsidRDefault="001C4BB0" w:rsidP="001C4BB0">
      <w:pPr>
        <w:shd w:val="clear" w:color="auto" w:fill="ECECEC"/>
        <w:spacing w:after="24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>Není-li dítě tělesně nebo duševně přiměřeně vyspělé a požádá-li o to písemně zákonný zástupce dítěte v dob</w:t>
      </w:r>
      <w:r w:rsidR="0055783C">
        <w:rPr>
          <w:rFonts w:eastAsia="Times New Roman" w:cstheme="minorHAnsi"/>
          <w:color w:val="000000"/>
          <w:sz w:val="24"/>
          <w:szCs w:val="24"/>
          <w:lang w:eastAsia="cs-CZ"/>
        </w:rPr>
        <w:t>ě zápisu (od 1. 4. do 30. 4. 202</w:t>
      </w:r>
      <w:r w:rsidR="00F15F35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>) dítěte k povinné školní docházce, odloží ředitel školy začátek povinné školní docházky o jeden školní rok, pokud je žádost doložena </w:t>
      </w:r>
      <w:r w:rsidRPr="001C4BB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doporučujícím posouzením příslušného školského poradenského zařízení a odborného lékaře nebo klinického psychologa</w:t>
      </w:r>
      <w:r w:rsidRPr="001C4BB0">
        <w:rPr>
          <w:rFonts w:eastAsia="Times New Roman" w:cstheme="minorHAnsi"/>
          <w:color w:val="000000"/>
          <w:sz w:val="24"/>
          <w:szCs w:val="24"/>
          <w:lang w:eastAsia="cs-CZ"/>
        </w:rPr>
        <w:t>. Začátek školní docházky lze odložit nejdéle do zahájení školního roku, v němž dítě dovrší osmý rok věku.</w:t>
      </w:r>
    </w:p>
    <w:p w14:paraId="4CDEF2BB" w14:textId="77777777" w:rsidR="007937C8" w:rsidRPr="001C4BB0" w:rsidRDefault="007937C8">
      <w:pPr>
        <w:rPr>
          <w:rFonts w:cstheme="minorHAnsi"/>
          <w:sz w:val="24"/>
          <w:szCs w:val="24"/>
        </w:rPr>
      </w:pPr>
    </w:p>
    <w:sectPr w:rsidR="007937C8" w:rsidRPr="001C4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CC3"/>
    <w:multiLevelType w:val="multilevel"/>
    <w:tmpl w:val="2F20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E0950"/>
    <w:multiLevelType w:val="hybridMultilevel"/>
    <w:tmpl w:val="D53AB188"/>
    <w:lvl w:ilvl="0" w:tplc="1A6E5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81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DAD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108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6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AA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585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82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FC4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B9F4358"/>
    <w:multiLevelType w:val="multilevel"/>
    <w:tmpl w:val="73A6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97479">
    <w:abstractNumId w:val="0"/>
  </w:num>
  <w:num w:numId="2" w16cid:durableId="458844643">
    <w:abstractNumId w:val="2"/>
  </w:num>
  <w:num w:numId="3" w16cid:durableId="60623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BB0"/>
    <w:rsid w:val="001852F8"/>
    <w:rsid w:val="001C4BB0"/>
    <w:rsid w:val="003132DB"/>
    <w:rsid w:val="004B7799"/>
    <w:rsid w:val="0055783C"/>
    <w:rsid w:val="00567FD9"/>
    <w:rsid w:val="006C4AA3"/>
    <w:rsid w:val="007937C8"/>
    <w:rsid w:val="00A93FD8"/>
    <w:rsid w:val="00EC63BB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6076"/>
  <w15:docId w15:val="{F1ECF0A0-46BA-4FE8-B889-3BC2356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C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4BB0"/>
    <w:rPr>
      <w:b/>
      <w:bCs/>
    </w:rPr>
  </w:style>
  <w:style w:type="character" w:customStyle="1" w:styleId="apple-converted-space">
    <w:name w:val="apple-converted-space"/>
    <w:basedOn w:val="Standardnpsmoodstavce"/>
    <w:rsid w:val="001C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Moravec</dc:creator>
  <cp:lastModifiedBy>Petra</cp:lastModifiedBy>
  <cp:revision>10</cp:revision>
  <dcterms:created xsi:type="dcterms:W3CDTF">2017-03-09T07:24:00Z</dcterms:created>
  <dcterms:modified xsi:type="dcterms:W3CDTF">2023-03-19T10:21:00Z</dcterms:modified>
</cp:coreProperties>
</file>